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37" w:rsidRDefault="007C3937" w:rsidP="007C3937">
      <w:pPr>
        <w:spacing w:line="360" w:lineRule="auto"/>
        <w:ind w:firstLine="540"/>
        <w:jc w:val="center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noProof/>
          <w:sz w:val="28"/>
          <w:szCs w:val="28"/>
        </w:rPr>
        <w:drawing>
          <wp:inline distT="0" distB="0" distL="0" distR="0">
            <wp:extent cx="2533650" cy="2181225"/>
            <wp:effectExtent l="19050" t="0" r="0" b="0"/>
            <wp:docPr id="1" name="Рисунок 0" descr="28c78c11206134380ce00960ecd96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78c11206134380ce00960ecd96ff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937" w:rsidRPr="007C3937" w:rsidRDefault="007C3937" w:rsidP="007C3937">
      <w:pPr>
        <w:spacing w:line="360" w:lineRule="auto"/>
        <w:ind w:firstLine="540"/>
        <w:jc w:val="center"/>
        <w:rPr>
          <w:rFonts w:ascii="Times New Roman" w:hAnsi="Times New Roman" w:cs="Times New Roman"/>
          <w:b/>
          <w:color w:val="CC3300"/>
          <w:sz w:val="40"/>
          <w:szCs w:val="28"/>
        </w:rPr>
      </w:pPr>
      <w:r w:rsidRPr="007C3937">
        <w:rPr>
          <w:rFonts w:ascii="Times New Roman" w:hAnsi="Times New Roman" w:cs="Times New Roman"/>
          <w:b/>
          <w:color w:val="CC3300"/>
          <w:sz w:val="40"/>
          <w:szCs w:val="28"/>
        </w:rPr>
        <w:t>Из истории появления первых очков</w:t>
      </w:r>
    </w:p>
    <w:p w:rsidR="00197B98" w:rsidRPr="007C3937" w:rsidRDefault="00197B98" w:rsidP="00197B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37">
        <w:rPr>
          <w:rFonts w:ascii="Times New Roman" w:hAnsi="Times New Roman" w:cs="Times New Roman"/>
          <w:sz w:val="28"/>
          <w:szCs w:val="28"/>
        </w:rPr>
        <w:t>Самыми древними очками, точнее их предком, является монокль - оптическое круглое стекло для одного глаза, вставляемое в глазную впадину. Монокли, или, вернее, их подобие, носили аристократы Древнего Рима. Правда, в то время они служили не для коррекции зрения. Например, император Нерон вставлял в глазницу большой, тщательно отполированный сапфир для защиты от солнца.</w:t>
      </w:r>
    </w:p>
    <w:p w:rsidR="00197B98" w:rsidRPr="007C3937" w:rsidRDefault="00197B98" w:rsidP="00197B9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937">
        <w:rPr>
          <w:rFonts w:ascii="Times New Roman" w:hAnsi="Times New Roman" w:cs="Times New Roman"/>
          <w:sz w:val="28"/>
          <w:szCs w:val="28"/>
        </w:rPr>
        <w:t xml:space="preserve">Монокль в современном понимании слова ведет свое происхождение от лупы – двояковыпуклого стекла, с помощью которого, впрочем, как и в наши дни, читали мелкий текст, рассматривали миниатюры. Их начали широко изготовлять в 17 – 18 веках. </w:t>
      </w:r>
      <w:r w:rsidRPr="007C3937">
        <w:rPr>
          <w:rFonts w:ascii="Times New Roman" w:hAnsi="Times New Roman" w:cs="Times New Roman"/>
          <w:b/>
          <w:i/>
          <w:sz w:val="28"/>
          <w:szCs w:val="28"/>
        </w:rPr>
        <w:t>Такая лупа и называется моноклем.</w:t>
      </w:r>
      <w:r w:rsidRPr="007C3937">
        <w:rPr>
          <w:rFonts w:ascii="Times New Roman" w:hAnsi="Times New Roman" w:cs="Times New Roman"/>
          <w:sz w:val="28"/>
          <w:szCs w:val="28"/>
        </w:rPr>
        <w:t xml:space="preserve"> Со временем догадались вставлять её в глазницу для улучшения зрения.</w:t>
      </w:r>
    </w:p>
    <w:p w:rsidR="00197B98" w:rsidRPr="007C3937" w:rsidRDefault="00197B98" w:rsidP="00197B9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937">
        <w:rPr>
          <w:rFonts w:ascii="Times New Roman" w:hAnsi="Times New Roman" w:cs="Times New Roman"/>
          <w:sz w:val="28"/>
          <w:szCs w:val="28"/>
        </w:rPr>
        <w:t xml:space="preserve">Монокль превратился в новомодную светскую игрушку. Его вставляли в золотую оправу, или носили без оправы, подвешивая на шнурке. В свете придавалось большое значение умению обращаться с моноклем. Некоторые виртуозы подбрасывали монокль и ловили без помощи рук. Правды </w:t>
      </w:r>
      <w:proofErr w:type="gramStart"/>
      <w:r w:rsidRPr="007C393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C3937">
        <w:rPr>
          <w:rFonts w:ascii="Times New Roman" w:hAnsi="Times New Roman" w:cs="Times New Roman"/>
          <w:sz w:val="28"/>
          <w:szCs w:val="28"/>
        </w:rPr>
        <w:t xml:space="preserve"> следует сказать, что монокль служил не только забавой. Многим он был просто необходим для исправления зрения, так как помогал устранить  разницу в диоптриях между правым и левым глазом.</w:t>
      </w:r>
    </w:p>
    <w:p w:rsidR="00197B98" w:rsidRPr="007C3937" w:rsidRDefault="00197B98" w:rsidP="00197B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37">
        <w:rPr>
          <w:rFonts w:ascii="Times New Roman" w:hAnsi="Times New Roman" w:cs="Times New Roman"/>
          <w:sz w:val="28"/>
          <w:szCs w:val="28"/>
        </w:rPr>
        <w:lastRenderedPageBreak/>
        <w:t>В восемнадцатом веке появился лорнет – аристократический вариант очков с ручкой. В ручке лорнета проделывалась щель, куда убирались стекла, иногда они в закрытом виде складывались друг на друга. Тогда лорнет походил на небольшой брелок. Его носили на цепочке или шнурке. Отделка оправы и шнурок зависели от финансового состояния владельца и от моды.</w:t>
      </w:r>
    </w:p>
    <w:p w:rsidR="00197B98" w:rsidRPr="007C3937" w:rsidRDefault="00197B98" w:rsidP="00197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937">
        <w:rPr>
          <w:rFonts w:ascii="Times New Roman" w:hAnsi="Times New Roman" w:cs="Times New Roman"/>
          <w:sz w:val="28"/>
          <w:szCs w:val="28"/>
        </w:rPr>
        <w:t xml:space="preserve">Классической оправой лорнета считались перламутр и слоновая кость. Оправу украшали драгоценными камнями и монограммами владельцев. Естественно высоко ценилось искусство обращения с лорнетом, умение  лорнировать – разглядывать с его помощью кого-либо или что-либо. Характер пользования лорнетом выражал или настроение владельца, или его </w:t>
      </w:r>
      <w:proofErr w:type="gramStart"/>
      <w:r w:rsidRPr="007C393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C3937">
        <w:rPr>
          <w:rFonts w:ascii="Times New Roman" w:hAnsi="Times New Roman" w:cs="Times New Roman"/>
          <w:sz w:val="28"/>
          <w:szCs w:val="28"/>
        </w:rPr>
        <w:t xml:space="preserve"> к предмету внимания. Лорнировать можно было нарочито небрежно или наоборот пристально.</w:t>
      </w:r>
    </w:p>
    <w:p w:rsidR="00197B98" w:rsidRPr="007C3937" w:rsidRDefault="00197B98" w:rsidP="00197B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37">
        <w:rPr>
          <w:rFonts w:ascii="Times New Roman" w:hAnsi="Times New Roman" w:cs="Times New Roman"/>
          <w:sz w:val="28"/>
          <w:szCs w:val="28"/>
        </w:rPr>
        <w:t>Лорнет послужил прародителем не только очков, но и бинокля.</w:t>
      </w:r>
    </w:p>
    <w:p w:rsidR="00197B98" w:rsidRPr="007C3937" w:rsidRDefault="00197B98" w:rsidP="00197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98" w:rsidRPr="007C3937" w:rsidRDefault="00197B98" w:rsidP="00197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5E62" w:rsidRPr="007C3937" w:rsidRDefault="00045E62">
      <w:pPr>
        <w:rPr>
          <w:rFonts w:ascii="Times New Roman" w:hAnsi="Times New Roman" w:cs="Times New Roman"/>
        </w:rPr>
      </w:pPr>
    </w:p>
    <w:sectPr w:rsidR="00045E62" w:rsidRPr="007C3937" w:rsidSect="007C393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B98"/>
    <w:rsid w:val="00045E62"/>
    <w:rsid w:val="00197B98"/>
    <w:rsid w:val="007C3937"/>
    <w:rsid w:val="00A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2013-11-24T12:42:00Z</dcterms:created>
  <dcterms:modified xsi:type="dcterms:W3CDTF">2013-11-24T13:36:00Z</dcterms:modified>
</cp:coreProperties>
</file>