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10" w:rsidRDefault="00993010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6299835" cy="8908415"/>
            <wp:effectExtent l="19050" t="0" r="5715" b="0"/>
            <wp:docPr id="1" name="Рисунок 0" descr="инфра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раструктур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B0A78" w:rsidRPr="00DB0A78" w:rsidRDefault="00296FA7" w:rsidP="00DB0A78">
      <w:pPr>
        <w:spacing w:line="360" w:lineRule="auto"/>
        <w:jc w:val="center"/>
        <w:rPr>
          <w:b/>
        </w:rPr>
      </w:pPr>
      <w:r w:rsidRPr="00DB0A78">
        <w:rPr>
          <w:b/>
        </w:rPr>
        <w:lastRenderedPageBreak/>
        <w:t>1</w:t>
      </w:r>
      <w:r w:rsidR="00122D0D" w:rsidRPr="00DB0A78">
        <w:rPr>
          <w:b/>
        </w:rPr>
        <w:t>.Общие положения</w:t>
      </w:r>
    </w:p>
    <w:p w:rsidR="00122D0D" w:rsidRPr="00DB0A78" w:rsidRDefault="00122D0D" w:rsidP="00DB0A78">
      <w:pPr>
        <w:spacing w:line="360" w:lineRule="auto"/>
        <w:ind w:firstLine="709"/>
        <w:jc w:val="both"/>
      </w:pPr>
      <w:r w:rsidRPr="00DB0A78">
        <w:t>1.1. Порядок пользования воспитанниками лечебно-оздоровительной инфраструктурой, объектами культуры, объектами спорта муниципального бюджетного дошкольного образовательного учреждения №189 «Детский сад комбинированного вида» (далее Порядок)-локальный нормативный акт, обязательный для исполнения всеми участниками образовательных отношений в МБДОУ№189 «Детский сад комбинированного вида» (далее ДОУ).</w:t>
      </w:r>
    </w:p>
    <w:p w:rsidR="00702CED" w:rsidRPr="00DB0A78" w:rsidRDefault="00122D0D" w:rsidP="00DB0A78">
      <w:pPr>
        <w:spacing w:line="360" w:lineRule="auto"/>
        <w:ind w:firstLine="708"/>
        <w:jc w:val="both"/>
      </w:pPr>
      <w:r w:rsidRPr="00DB0A78">
        <w:t>1.2. Порядок  разработан в соответствии со статьей 34 (пункт 1</w:t>
      </w:r>
      <w:r w:rsidR="00702CED" w:rsidRPr="00DB0A78">
        <w:t>,подпункт</w:t>
      </w:r>
      <w:r w:rsidRPr="00DB0A78">
        <w:t xml:space="preserve"> 21) Федерального закона от 29.12.2012 года № 273-ФЗ «Об обра</w:t>
      </w:r>
      <w:r w:rsidR="00702CED" w:rsidRPr="00DB0A78">
        <w:t>зовании в Российской Федерации».</w:t>
      </w:r>
    </w:p>
    <w:p w:rsidR="00702CED" w:rsidRPr="00DB0A78" w:rsidRDefault="00702CED" w:rsidP="00DB0A78">
      <w:pPr>
        <w:spacing w:line="360" w:lineRule="auto"/>
        <w:ind w:firstLine="708"/>
        <w:jc w:val="both"/>
      </w:pPr>
      <w:r w:rsidRPr="00DB0A78">
        <w:t>1.3. Настоящий Порядок гарантирует предоставление воспитанникам прав на пользование в порядке, установленном данным локальным нормативным актом лечебно-оздоровительной инфраструктурой, объектами культуры, объектами спорта ДОУ.</w:t>
      </w:r>
    </w:p>
    <w:p w:rsidR="00702CED" w:rsidRPr="00DB0A78" w:rsidRDefault="00702CED" w:rsidP="00DB0A78">
      <w:pPr>
        <w:spacing w:line="360" w:lineRule="auto"/>
        <w:ind w:firstLine="708"/>
        <w:jc w:val="both"/>
      </w:pPr>
      <w:r w:rsidRPr="00DB0A78">
        <w:t>1.4</w:t>
      </w:r>
      <w:r w:rsidR="00122D0D" w:rsidRPr="00DB0A78">
        <w:t xml:space="preserve">. </w:t>
      </w:r>
      <w:r w:rsidRPr="00DB0A78">
        <w:t>Основные функции и задачи инфраструктуры по реализации прав воспитанников: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осуществление досугового и физкультурно-оздоровительного направления образовательной деятельности ДОУ;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проведение культурно-воспитательной, физкультурно-оздоровительной и просветительной работы;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организация и проведение праздников, участие в иных творческих проектах ДОУ;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организация и проведение смотров, фестивалей, конкурсов, праздничных вечеров и иных культурно-развлекательных мероприятий;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организация и проведение физкультурно-оздоровительных мероприятий на территории ДОУ;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создание условий для соблюдения личной гигиены;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оказание воспитанникам первичной доврачебной медико-санитарной помощи в амбулаторных условиях по: вакцинации (проведение профилактических прививок), сестринскому делу в педиатрии;</w:t>
      </w:r>
    </w:p>
    <w:p w:rsidR="00702CED" w:rsidRPr="00DB0A78" w:rsidRDefault="00702CED" w:rsidP="00DB0A78">
      <w:pPr>
        <w:pStyle w:val="a7"/>
        <w:numPr>
          <w:ilvl w:val="0"/>
          <w:numId w:val="1"/>
        </w:numPr>
        <w:spacing w:line="360" w:lineRule="auto"/>
        <w:jc w:val="both"/>
      </w:pPr>
      <w:r w:rsidRPr="00DB0A78">
        <w:t>оказание первичной специализированной медико-санитарной помощи</w:t>
      </w:r>
      <w:r w:rsidR="003D6157" w:rsidRPr="00DB0A78">
        <w:t xml:space="preserve"> в амбулаторных условиях по офтальмологии для детей группы компенсирующей направленности.</w:t>
      </w:r>
    </w:p>
    <w:p w:rsidR="003D6157" w:rsidRPr="00DB0A78" w:rsidRDefault="003D6157" w:rsidP="00DB0A78">
      <w:pPr>
        <w:spacing w:line="360" w:lineRule="auto"/>
        <w:ind w:firstLine="708"/>
        <w:jc w:val="both"/>
        <w:rPr>
          <w:b/>
        </w:rPr>
      </w:pPr>
    </w:p>
    <w:p w:rsidR="003D6157" w:rsidRPr="00DB0A78" w:rsidRDefault="00122D0D" w:rsidP="00DB0A78">
      <w:pPr>
        <w:spacing w:line="360" w:lineRule="auto"/>
        <w:ind w:firstLine="708"/>
        <w:jc w:val="center"/>
        <w:rPr>
          <w:b/>
        </w:rPr>
      </w:pPr>
      <w:r w:rsidRPr="00DB0A78">
        <w:rPr>
          <w:b/>
        </w:rPr>
        <w:t>2.Порядок пользования лечебно-</w:t>
      </w:r>
      <w:r w:rsidR="00296FA7" w:rsidRPr="00DB0A78">
        <w:rPr>
          <w:b/>
        </w:rPr>
        <w:t>оздоровительной инфраструктурой</w:t>
      </w:r>
    </w:p>
    <w:p w:rsidR="003D6157" w:rsidRPr="00DB0A78" w:rsidRDefault="00122D0D" w:rsidP="00DB0A78">
      <w:pPr>
        <w:pStyle w:val="a7"/>
        <w:spacing w:line="360" w:lineRule="auto"/>
        <w:ind w:left="1429" w:hanging="720"/>
        <w:jc w:val="both"/>
      </w:pPr>
      <w:r w:rsidRPr="00DB0A78">
        <w:t>2.1.Об</w:t>
      </w:r>
      <w:r w:rsidR="00296FA7" w:rsidRPr="00DB0A78">
        <w:t>ъ</w:t>
      </w:r>
      <w:r w:rsidRPr="00DB0A78">
        <w:t>ектами лечебно-оздоровительной инфраструктуры</w:t>
      </w:r>
      <w:r w:rsidR="00296FA7" w:rsidRPr="00DB0A78">
        <w:t xml:space="preserve"> являю</w:t>
      </w:r>
      <w:r w:rsidR="003D6157" w:rsidRPr="00DB0A78">
        <w:t>тся:</w:t>
      </w:r>
    </w:p>
    <w:p w:rsidR="00122D0D" w:rsidRPr="00DB0A78" w:rsidRDefault="00122D0D" w:rsidP="00DB0A78">
      <w:pPr>
        <w:pStyle w:val="a7"/>
        <w:numPr>
          <w:ilvl w:val="0"/>
          <w:numId w:val="4"/>
        </w:numPr>
        <w:spacing w:line="360" w:lineRule="auto"/>
        <w:jc w:val="both"/>
      </w:pPr>
      <w:r w:rsidRPr="00DB0A78">
        <w:t>медицинский  кабинет</w:t>
      </w:r>
      <w:r w:rsidR="003D6157" w:rsidRPr="00DB0A78">
        <w:t xml:space="preserve"> (с изолятором): воспитанниками в период пребывания в ДОУ гарантируется оказание первой доврачебной медико-санитарной помощи</w:t>
      </w:r>
      <w:r w:rsidRPr="00DB0A78">
        <w:t>.</w:t>
      </w:r>
      <w:r w:rsidR="003D6157" w:rsidRPr="00DB0A78">
        <w:t xml:space="preserve"> В случае плохого самочувствия ребенка, младший воспитатель вызывает старшую медицинскую сестру для осмотра, которая в случае необходимости сопровождает воспитанника в изолятор и находится с ним рядом до приезда родителей или скорой медицинской помощи. В медицинском кабинете проводятся осмотры воспитанников специалистами в соответствии с графиком;</w:t>
      </w:r>
    </w:p>
    <w:p w:rsidR="003D6157" w:rsidRPr="00DB0A78" w:rsidRDefault="003D6157" w:rsidP="00DB0A78">
      <w:pPr>
        <w:pStyle w:val="a7"/>
        <w:numPr>
          <w:ilvl w:val="0"/>
          <w:numId w:val="4"/>
        </w:numPr>
        <w:spacing w:line="360" w:lineRule="auto"/>
        <w:jc w:val="both"/>
      </w:pPr>
      <w:r w:rsidRPr="00DB0A78">
        <w:t>процедурный кабинет оборудован в соответствии с санитарно-эпидемиологическими требованиями. Старшая медицинская сестра проводит вакцинацию (проведение профилактических прививок) в соответствии с Национальным календарем профилактических прививок;</w:t>
      </w:r>
    </w:p>
    <w:p w:rsidR="003D6157" w:rsidRPr="00DB0A78" w:rsidRDefault="003D6157" w:rsidP="00DB0A78">
      <w:pPr>
        <w:pStyle w:val="a7"/>
        <w:numPr>
          <w:ilvl w:val="0"/>
          <w:numId w:val="4"/>
        </w:numPr>
        <w:spacing w:line="360" w:lineRule="auto"/>
        <w:jc w:val="both"/>
      </w:pPr>
      <w:r w:rsidRPr="00DB0A78">
        <w:t>офтальмологический кабинет оборудован комнатой для осмотра воспитанников группы компенсирующей направленности врачем-офтальмологом и комнатой, оборудованной офтальмологическими аппаратами</w:t>
      </w:r>
      <w:r w:rsidR="00296FA7" w:rsidRPr="00DB0A78">
        <w:t xml:space="preserve"> для оказания специализированной медико-санитарной помощи в амбулаторных условиях по офтальмологии для воспитанников групп компенсирующей направленности;</w:t>
      </w:r>
    </w:p>
    <w:p w:rsidR="00296FA7" w:rsidRPr="00DB0A78" w:rsidRDefault="00296FA7" w:rsidP="00DB0A78">
      <w:pPr>
        <w:pStyle w:val="a7"/>
        <w:numPr>
          <w:ilvl w:val="0"/>
          <w:numId w:val="4"/>
        </w:numPr>
        <w:spacing w:line="360" w:lineRule="auto"/>
        <w:jc w:val="both"/>
      </w:pPr>
      <w:r w:rsidRPr="00DB0A78">
        <w:t>кабинет логопеда оборудован в соответствии с санитарными и педагогическими требованиями к устройству логопедического кабинета. Оказывает помощь в коррекции речевых нарушений у детей группы компенсирующей направленности в соответствии с заключением психолого-медико-педагогической комиссии;</w:t>
      </w:r>
    </w:p>
    <w:p w:rsidR="00296FA7" w:rsidRPr="00DB0A78" w:rsidRDefault="00296FA7" w:rsidP="00DB0A78">
      <w:pPr>
        <w:pStyle w:val="a7"/>
        <w:numPr>
          <w:ilvl w:val="0"/>
          <w:numId w:val="4"/>
        </w:numPr>
        <w:spacing w:line="360" w:lineRule="auto"/>
        <w:jc w:val="both"/>
      </w:pPr>
      <w:r w:rsidRPr="00DB0A78">
        <w:t>кабинет дефектолога оборудован в соответствии с санитарными и педагогическими требованиями к устройству дефектологического кабинета. Оказывает помощь в коррекции познавательных нарушений у детей группы компенсирующей направленности в соответствии с заключением психолого-медико-педагогической комиссии;</w:t>
      </w:r>
    </w:p>
    <w:p w:rsidR="00122D0D" w:rsidRPr="00DB0A78" w:rsidRDefault="00296FA7" w:rsidP="00DB0A78">
      <w:pPr>
        <w:spacing w:line="360" w:lineRule="auto"/>
        <w:ind w:firstLine="708"/>
        <w:jc w:val="both"/>
      </w:pPr>
      <w:r w:rsidRPr="00DB0A78">
        <w:t>2.2</w:t>
      </w:r>
      <w:r w:rsidR="00DB0A78">
        <w:t>.</w:t>
      </w:r>
      <w:r w:rsidR="00122D0D" w:rsidRPr="00DB0A78">
        <w:t xml:space="preserve">Помещения, предоставляемые образовательной организацией, должны соответствовать установленным санитарно-эпидемиологическим нормам и требованиям для осуществления медицинской деятельности. Медицинский блок оснащается образовательной организацией мебелью, оргтехникой и медицинским изделиям согласно стандарту оснащения. </w:t>
      </w:r>
    </w:p>
    <w:p w:rsidR="00122D0D" w:rsidRPr="00DB0A78" w:rsidRDefault="00296FA7" w:rsidP="00DB0A78">
      <w:pPr>
        <w:spacing w:line="360" w:lineRule="auto"/>
        <w:ind w:firstLine="708"/>
        <w:jc w:val="both"/>
      </w:pPr>
      <w:r w:rsidRPr="00DB0A78">
        <w:t>2.3</w:t>
      </w:r>
      <w:r w:rsidR="00122D0D" w:rsidRPr="00DB0A78">
        <w:t>. Лечебно-оздоровительной инфраструктурой пользуются воспитанники ДОУ.</w:t>
      </w:r>
    </w:p>
    <w:p w:rsidR="00DB0A78" w:rsidRPr="00DB0A78" w:rsidRDefault="00296FA7" w:rsidP="00DB0A78">
      <w:pPr>
        <w:spacing w:line="360" w:lineRule="auto"/>
        <w:ind w:firstLine="708"/>
        <w:jc w:val="both"/>
      </w:pPr>
      <w:r w:rsidRPr="00DB0A78">
        <w:t>2.4</w:t>
      </w:r>
      <w:r w:rsidR="00122D0D" w:rsidRPr="00DB0A78">
        <w:t xml:space="preserve">.Лечебно-оздоровительная деятельность в ДОУ представляет собой систему способов, средств и мероприятий, направленных на обеспечение охраны здоровья обучающихся. Лечебно-оздоровительная деятельность включает в себя осуществление в ДОУ оздоровительной, медико-профилактической, санитарно-гигиенической и просветительской деятельности. </w:t>
      </w:r>
    </w:p>
    <w:p w:rsidR="00122D0D" w:rsidRPr="00DB0A78" w:rsidRDefault="00122D0D" w:rsidP="00DB0A78">
      <w:pPr>
        <w:spacing w:line="360" w:lineRule="auto"/>
        <w:ind w:firstLine="708"/>
        <w:jc w:val="center"/>
        <w:rPr>
          <w:b/>
        </w:rPr>
      </w:pPr>
      <w:r w:rsidRPr="00DB0A78">
        <w:rPr>
          <w:b/>
        </w:rPr>
        <w:t>3.Порядок пол</w:t>
      </w:r>
      <w:r w:rsidR="00296FA7" w:rsidRPr="00DB0A78">
        <w:rPr>
          <w:b/>
        </w:rPr>
        <w:t>ьзования объектами культуры ДОУ</w:t>
      </w:r>
    </w:p>
    <w:p w:rsidR="00122D0D" w:rsidRPr="00DB0A78" w:rsidRDefault="00122D0D" w:rsidP="00DB0A78">
      <w:pPr>
        <w:spacing w:line="360" w:lineRule="auto"/>
        <w:ind w:firstLine="709"/>
        <w:jc w:val="both"/>
        <w:rPr>
          <w:color w:val="000000"/>
        </w:rPr>
      </w:pPr>
      <w:r w:rsidRPr="00DB0A78">
        <w:rPr>
          <w:color w:val="000000"/>
        </w:rPr>
        <w:t xml:space="preserve">3.1.Объектами культуры в ДОУ является: </w:t>
      </w:r>
    </w:p>
    <w:p w:rsidR="00BF170C" w:rsidRPr="00DB0A78" w:rsidRDefault="00BF170C" w:rsidP="00DB0A78">
      <w:pPr>
        <w:pStyle w:val="a7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DB0A78">
        <w:rPr>
          <w:color w:val="000000"/>
        </w:rPr>
        <w:t>театральная студия, оборудованная разнообразными декорациями, ширмами, дидактическими материалами и др.;</w:t>
      </w:r>
    </w:p>
    <w:p w:rsidR="00BF170C" w:rsidRPr="00DB0A78" w:rsidRDefault="00BF170C" w:rsidP="00DB0A78">
      <w:pPr>
        <w:pStyle w:val="a7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DB0A78">
        <w:rPr>
          <w:color w:val="000000"/>
        </w:rPr>
        <w:t>изостудия, оборудованная пособиями и материалами в соответствии с ФГОС ДО;</w:t>
      </w:r>
    </w:p>
    <w:p w:rsidR="00BF170C" w:rsidRPr="00DB0A78" w:rsidRDefault="00BF170C" w:rsidP="00DB0A78">
      <w:pPr>
        <w:pStyle w:val="a7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DB0A78">
        <w:rPr>
          <w:color w:val="000000"/>
        </w:rPr>
        <w:t>музей «Народные промыслы России» представлен разными экспонатами: дымковской игрушкой, семеновской матрешк</w:t>
      </w:r>
      <w:r w:rsidR="00401070" w:rsidRPr="00DB0A78">
        <w:rPr>
          <w:color w:val="000000"/>
        </w:rPr>
        <w:t>ой</w:t>
      </w:r>
      <w:r w:rsidRPr="00DB0A78">
        <w:rPr>
          <w:color w:val="000000"/>
        </w:rPr>
        <w:t>, филимоновскими игрушками, посудой, хохломской росписью и др.;</w:t>
      </w:r>
    </w:p>
    <w:p w:rsidR="00401070" w:rsidRPr="00DB0A78" w:rsidRDefault="00401070" w:rsidP="00DB0A78">
      <w:pPr>
        <w:pStyle w:val="a7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DB0A78">
        <w:rPr>
          <w:color w:val="000000"/>
        </w:rPr>
        <w:t>центры детского творчества находятся в каждой возрастной группе;</w:t>
      </w:r>
    </w:p>
    <w:p w:rsidR="00BF170C" w:rsidRPr="00DB0A78" w:rsidRDefault="00401070" w:rsidP="00DB0A78">
      <w:pPr>
        <w:pStyle w:val="a7"/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DB0A78">
        <w:rPr>
          <w:color w:val="000000"/>
        </w:rPr>
        <w:t>выставки детского творчества.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3.2.Музыкальный зал</w:t>
      </w:r>
      <w:r w:rsidR="00401070" w:rsidRPr="00DB0A78">
        <w:t>, театральная студия, изостудия, музей  соответствую</w:t>
      </w:r>
      <w:r w:rsidRPr="00DB0A78">
        <w:t xml:space="preserve">т установленным санитарно- эпидемиологическим нормам и требованиям для осуществления художественно- эстетического развития воспитанников.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3.3. Пользоваться объектами культуры ДОУ имеют право все воспитанники под руководством педагогических работник</w:t>
      </w:r>
      <w:r w:rsidR="00401070" w:rsidRPr="00DB0A78">
        <w:t>ов, в соответствии с учебным планом</w:t>
      </w:r>
      <w:r w:rsidRPr="00DB0A78">
        <w:t xml:space="preserve">, годовым планом работы ДОУ, вне времени занятий, определённого расписанием занятий, по согласованию с работником, ответственным за данное помещение.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 xml:space="preserve">3.4. Пользование детьми содержанием центров детского творчества в групповых помещениях осуществляется как в организованной педагогами деятельности, так и в самостоятельной деятельности воспитанников.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 xml:space="preserve">3.5.Ответственными за порядок пользования объектами культуры, являются педагоги.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3.6. В целях предупреждения травм, заболеваний, несчастных случаев во время пользования объектами культуры необходимо руководствоваться инструкциями по охране жизни и здоровья воспитанников, разработанных и утверждённых ДОУ.</w:t>
      </w:r>
    </w:p>
    <w:p w:rsidR="00401070" w:rsidRPr="00DB0A78" w:rsidRDefault="00401070" w:rsidP="00DB0A78">
      <w:pPr>
        <w:tabs>
          <w:tab w:val="left" w:pos="1665"/>
          <w:tab w:val="center" w:pos="4960"/>
        </w:tabs>
        <w:spacing w:line="360" w:lineRule="auto"/>
        <w:rPr>
          <w:b/>
        </w:rPr>
      </w:pPr>
      <w:r w:rsidRPr="00DB0A78">
        <w:rPr>
          <w:b/>
        </w:rPr>
        <w:tab/>
      </w:r>
    </w:p>
    <w:p w:rsidR="00401070" w:rsidRPr="00DB0A78" w:rsidRDefault="00122D0D" w:rsidP="00DB0A78">
      <w:pPr>
        <w:spacing w:line="360" w:lineRule="auto"/>
        <w:jc w:val="center"/>
        <w:rPr>
          <w:b/>
        </w:rPr>
      </w:pPr>
      <w:r w:rsidRPr="00DB0A78">
        <w:rPr>
          <w:b/>
        </w:rPr>
        <w:t>4.Порядок пользован</w:t>
      </w:r>
      <w:r w:rsidR="00DB0A78">
        <w:rPr>
          <w:b/>
        </w:rPr>
        <w:t>ия объектами спорта ДОУ</w:t>
      </w:r>
    </w:p>
    <w:p w:rsidR="00122D0D" w:rsidRPr="00DB0A78" w:rsidRDefault="00122D0D" w:rsidP="00DB0A78">
      <w:pPr>
        <w:spacing w:line="360" w:lineRule="auto"/>
        <w:ind w:firstLine="709"/>
        <w:jc w:val="both"/>
      </w:pPr>
      <w:r w:rsidRPr="00DB0A78">
        <w:t xml:space="preserve"> 4.1.Объектами спорта в ДОУ для физического развития воспитанников, являются: </w:t>
      </w:r>
    </w:p>
    <w:p w:rsidR="00401070" w:rsidRPr="00DB0A78" w:rsidRDefault="00401070" w:rsidP="00DB0A78">
      <w:pPr>
        <w:pStyle w:val="a7"/>
        <w:numPr>
          <w:ilvl w:val="0"/>
          <w:numId w:val="6"/>
        </w:numPr>
        <w:spacing w:line="360" w:lineRule="auto"/>
        <w:jc w:val="both"/>
      </w:pPr>
      <w:r w:rsidRPr="00DB0A78">
        <w:t>помещение, приспособленное для занятий физической культурой</w:t>
      </w:r>
      <w:r w:rsidR="00122D0D" w:rsidRPr="00DB0A78">
        <w:t>, с соответствующим ФГОС спортивным оборудование: гимнастические скамейки, шведские лестницы, кольцебросы, гантели, обручи, маты, нетрадицион</w:t>
      </w:r>
      <w:r w:rsidRPr="00DB0A78">
        <w:t>но</w:t>
      </w:r>
      <w:r w:rsidR="00122D0D" w:rsidRPr="00DB0A78">
        <w:t>е оборуд</w:t>
      </w:r>
      <w:r w:rsidRPr="00DB0A78">
        <w:t>ование, мягкие модули, теннисный стол и др</w:t>
      </w:r>
      <w:r w:rsidR="00122D0D" w:rsidRPr="00DB0A78">
        <w:t xml:space="preserve">.;                            </w:t>
      </w:r>
    </w:p>
    <w:p w:rsidR="00401070" w:rsidRPr="00DB0A78" w:rsidRDefault="00122D0D" w:rsidP="00DB0A78">
      <w:pPr>
        <w:pStyle w:val="a7"/>
        <w:numPr>
          <w:ilvl w:val="0"/>
          <w:numId w:val="6"/>
        </w:numPr>
        <w:spacing w:line="360" w:lineRule="auto"/>
        <w:jc w:val="both"/>
      </w:pPr>
      <w:r w:rsidRPr="00DB0A78">
        <w:t>спортивная площадка на территории ДОУ с оборудованием: бум, стойки для волейбола, бас</w:t>
      </w:r>
      <w:r w:rsidR="00401070" w:rsidRPr="00DB0A78">
        <w:t>кетбола, лестницы</w:t>
      </w:r>
      <w:r w:rsidRPr="00DB0A78">
        <w:t xml:space="preserve">;   </w:t>
      </w:r>
    </w:p>
    <w:p w:rsidR="00401070" w:rsidRPr="00DB0A78" w:rsidRDefault="00401070" w:rsidP="00DB0A78">
      <w:pPr>
        <w:pStyle w:val="a7"/>
        <w:numPr>
          <w:ilvl w:val="0"/>
          <w:numId w:val="6"/>
        </w:numPr>
        <w:spacing w:line="360" w:lineRule="auto"/>
        <w:jc w:val="both"/>
      </w:pPr>
      <w:r w:rsidRPr="00DB0A78">
        <w:t>бассейн: ванная для обучения плаванию 3х10 м., душевые комнаты;</w:t>
      </w:r>
    </w:p>
    <w:p w:rsidR="00401070" w:rsidRPr="00DB0A78" w:rsidRDefault="00401070" w:rsidP="00DB0A78">
      <w:pPr>
        <w:pStyle w:val="a7"/>
        <w:numPr>
          <w:ilvl w:val="0"/>
          <w:numId w:val="6"/>
        </w:numPr>
        <w:spacing w:line="360" w:lineRule="auto"/>
        <w:jc w:val="both"/>
      </w:pPr>
      <w:r w:rsidRPr="00DB0A78">
        <w:t>фиточайная;</w:t>
      </w:r>
    </w:p>
    <w:p w:rsidR="00122D0D" w:rsidRPr="00DB0A78" w:rsidRDefault="00122D0D" w:rsidP="00DB0A78">
      <w:pPr>
        <w:pStyle w:val="a7"/>
        <w:numPr>
          <w:ilvl w:val="0"/>
          <w:numId w:val="6"/>
        </w:numPr>
        <w:spacing w:line="360" w:lineRule="auto"/>
        <w:jc w:val="both"/>
      </w:pPr>
      <w:r w:rsidRPr="00DB0A78">
        <w:t xml:space="preserve">спортивные уголки в каждой возрастной группе, имеющие наполнения в соответствии с федеральным государственным образовательным стандартом дошкольного образования.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4.2. Пользоваться объектами спорта ДОУ имеют право все воспитанники под руководством педагогических работников в соответствии</w:t>
      </w:r>
      <w:r w:rsidR="00401070" w:rsidRPr="00DB0A78">
        <w:t xml:space="preserve"> с расписанием организованной образовательной деятельности</w:t>
      </w:r>
      <w:r w:rsidRPr="00DB0A78">
        <w:t>, годовым планом, вне времени занятий, определённого расписанием занятий, по согласованию с работником, ответственным за данное помещение.</w:t>
      </w:r>
    </w:p>
    <w:p w:rsidR="00122D0D" w:rsidRPr="00DB0A78" w:rsidRDefault="00122D0D" w:rsidP="00DB0A78">
      <w:pPr>
        <w:spacing w:line="360" w:lineRule="auto"/>
        <w:jc w:val="both"/>
      </w:pPr>
      <w:r w:rsidRPr="00DB0A78">
        <w:tab/>
        <w:t xml:space="preserve">4.3. Пользование детьми содержанием спортивных уголков в групповых помещениях осуществляется как в организованной педагогами деятельности, так и в самостоятельной деятельности воспитанников.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4.4.Ответственными за порядок пользования объектами спорта, являются педагоги.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4.5. В целях предупреждения травм, заболеваний, несчастных случаев необходимо руко</w:t>
      </w:r>
      <w:r w:rsidR="00DB0A78" w:rsidRPr="00DB0A78">
        <w:t>водствоваться инструкцией</w:t>
      </w:r>
      <w:r w:rsidRPr="00DB0A78">
        <w:t xml:space="preserve"> по охран</w:t>
      </w:r>
      <w:r w:rsidR="00DB0A78" w:rsidRPr="00DB0A78">
        <w:t>е жизни и здоровья детей в детских садах и на детских площадках, разработанной и утверждённой</w:t>
      </w:r>
      <w:r w:rsidRPr="00DB0A78">
        <w:t xml:space="preserve"> ДОУ.</w:t>
      </w:r>
    </w:p>
    <w:p w:rsidR="00122D0D" w:rsidRPr="00DB0A78" w:rsidRDefault="00122D0D" w:rsidP="00DB0A78">
      <w:pPr>
        <w:spacing w:line="360" w:lineRule="auto"/>
        <w:ind w:firstLine="708"/>
        <w:jc w:val="both"/>
      </w:pPr>
    </w:p>
    <w:p w:rsidR="00DB0A78" w:rsidRDefault="00122D0D" w:rsidP="00DB0A78">
      <w:pPr>
        <w:spacing w:line="360" w:lineRule="auto"/>
        <w:jc w:val="center"/>
        <w:rPr>
          <w:b/>
        </w:rPr>
      </w:pPr>
      <w:r w:rsidRPr="00DB0A78">
        <w:rPr>
          <w:b/>
        </w:rPr>
        <w:t>5.Заключительные положения</w:t>
      </w:r>
    </w:p>
    <w:p w:rsidR="00122D0D" w:rsidRPr="00DB0A78" w:rsidRDefault="00122D0D" w:rsidP="00DB0A78">
      <w:pPr>
        <w:spacing w:line="360" w:lineRule="auto"/>
        <w:ind w:firstLine="426"/>
        <w:jc w:val="both"/>
      </w:pPr>
      <w:r w:rsidRPr="00DB0A78">
        <w:t>5.1. Изменения в настоящее положение могут вноситься в соответствии с действующим законодательством и Уставом ДОУ.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 xml:space="preserve">5.2. Настоящее положение рассматривается на заседании педагогического совета, согласовывается с Советом родителей ДОУ, и утверждается приказом заведующей. </w:t>
      </w:r>
    </w:p>
    <w:p w:rsidR="00122D0D" w:rsidRPr="00DB0A78" w:rsidRDefault="00122D0D" w:rsidP="00DB0A78">
      <w:pPr>
        <w:spacing w:line="360" w:lineRule="auto"/>
        <w:ind w:firstLine="708"/>
        <w:jc w:val="both"/>
      </w:pPr>
      <w:r w:rsidRPr="00DB0A78">
        <w:t>5.3. Срок действия настоящего Положения не ограничен. Положение действует до принятия нового.</w:t>
      </w:r>
    </w:p>
    <w:p w:rsidR="00122D0D" w:rsidRPr="00DB0A78" w:rsidRDefault="00122D0D" w:rsidP="00DB0A78">
      <w:pPr>
        <w:spacing w:line="360" w:lineRule="auto"/>
      </w:pPr>
    </w:p>
    <w:p w:rsidR="001F7E36" w:rsidRPr="00DB0A78" w:rsidRDefault="001F7E36" w:rsidP="00DB0A78">
      <w:pPr>
        <w:spacing w:line="360" w:lineRule="auto"/>
      </w:pPr>
    </w:p>
    <w:sectPr w:rsidR="001F7E36" w:rsidRPr="00DB0A78" w:rsidSect="00702CED">
      <w:foot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92D" w:rsidRDefault="005E792D" w:rsidP="001A7943">
      <w:r>
        <w:separator/>
      </w:r>
    </w:p>
  </w:endnote>
  <w:endnote w:type="continuationSeparator" w:id="1">
    <w:p w:rsidR="005E792D" w:rsidRDefault="005E792D" w:rsidP="001A7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847646"/>
      <w:docPartObj>
        <w:docPartGallery w:val="Page Numbers (Bottom of Page)"/>
        <w:docPartUnique/>
      </w:docPartObj>
    </w:sdtPr>
    <w:sdtContent>
      <w:p w:rsidR="003D6157" w:rsidRDefault="0021402F">
        <w:pPr>
          <w:pStyle w:val="a5"/>
          <w:jc w:val="right"/>
        </w:pPr>
        <w:r>
          <w:fldChar w:fldCharType="begin"/>
        </w:r>
        <w:r w:rsidR="00F435F8">
          <w:instrText>PAGE   \* MERGEFORMAT</w:instrText>
        </w:r>
        <w:r>
          <w:fldChar w:fldCharType="separate"/>
        </w:r>
        <w:r w:rsidR="009930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D6157" w:rsidRDefault="003D615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92D" w:rsidRDefault="005E792D" w:rsidP="001A7943">
      <w:r>
        <w:separator/>
      </w:r>
    </w:p>
  </w:footnote>
  <w:footnote w:type="continuationSeparator" w:id="1">
    <w:p w:rsidR="005E792D" w:rsidRDefault="005E792D" w:rsidP="001A79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07C09"/>
    <w:multiLevelType w:val="hybridMultilevel"/>
    <w:tmpl w:val="5F5E2098"/>
    <w:lvl w:ilvl="0" w:tplc="7B308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02CA3"/>
    <w:multiLevelType w:val="hybridMultilevel"/>
    <w:tmpl w:val="6C78B7C6"/>
    <w:lvl w:ilvl="0" w:tplc="7B308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B62D22"/>
    <w:multiLevelType w:val="hybridMultilevel"/>
    <w:tmpl w:val="7298B4F2"/>
    <w:lvl w:ilvl="0" w:tplc="7B308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460004"/>
    <w:multiLevelType w:val="hybridMultilevel"/>
    <w:tmpl w:val="9C585940"/>
    <w:lvl w:ilvl="0" w:tplc="7B3085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CBC34DB"/>
    <w:multiLevelType w:val="hybridMultilevel"/>
    <w:tmpl w:val="E13073EA"/>
    <w:lvl w:ilvl="0" w:tplc="7B3085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8F37DE"/>
    <w:multiLevelType w:val="hybridMultilevel"/>
    <w:tmpl w:val="ECB8EBDE"/>
    <w:lvl w:ilvl="0" w:tplc="7B3085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122D0D"/>
    <w:rsid w:val="00122D0D"/>
    <w:rsid w:val="001A7943"/>
    <w:rsid w:val="001F7E36"/>
    <w:rsid w:val="0021402F"/>
    <w:rsid w:val="00296FA7"/>
    <w:rsid w:val="00322DA6"/>
    <w:rsid w:val="003D6157"/>
    <w:rsid w:val="00401070"/>
    <w:rsid w:val="004A7689"/>
    <w:rsid w:val="005E792D"/>
    <w:rsid w:val="00702CED"/>
    <w:rsid w:val="00993010"/>
    <w:rsid w:val="00995D1D"/>
    <w:rsid w:val="00B50ED5"/>
    <w:rsid w:val="00BF170C"/>
    <w:rsid w:val="00DB0A78"/>
    <w:rsid w:val="00F435F8"/>
    <w:rsid w:val="00F55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D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22D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2D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2D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2CED"/>
    <w:pPr>
      <w:ind w:left="720"/>
      <w:contextualSpacing/>
    </w:pPr>
  </w:style>
  <w:style w:type="table" w:styleId="a8">
    <w:name w:val="Table Grid"/>
    <w:basedOn w:val="a1"/>
    <w:uiPriority w:val="59"/>
    <w:rsid w:val="00BF1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F435F8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F435F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Strong"/>
    <w:basedOn w:val="a0"/>
    <w:qFormat/>
    <w:rsid w:val="00F435F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F43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35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FE1A2-65F4-4C71-B9E7-659CDA138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9</cp:revision>
  <cp:lastPrinted>2019-05-14T09:00:00Z</cp:lastPrinted>
  <dcterms:created xsi:type="dcterms:W3CDTF">2019-04-29T15:51:00Z</dcterms:created>
  <dcterms:modified xsi:type="dcterms:W3CDTF">2019-05-30T01:46:00Z</dcterms:modified>
</cp:coreProperties>
</file>